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D2D37F" w14:textId="77777777" w:rsidR="00010BB8" w:rsidRDefault="00010BB8" w:rsidP="00010BB8">
      <w:pPr>
        <w:spacing w:afterLines="50" w:after="156" w:line="500" w:lineRule="exact"/>
        <w:jc w:val="center"/>
        <w:rPr>
          <w:rFonts w:ascii="宋体" w:hAnsi="宋体"/>
          <w:b/>
          <w:color w:val="000000"/>
          <w:sz w:val="32"/>
        </w:rPr>
      </w:pPr>
      <w:r>
        <w:rPr>
          <w:rFonts w:ascii="宋体" w:hAnsi="宋体" w:hint="eastAsia"/>
          <w:b/>
          <w:color w:val="000000"/>
          <w:sz w:val="32"/>
        </w:rPr>
        <w:t>20</w:t>
      </w:r>
      <w:r>
        <w:rPr>
          <w:rFonts w:ascii="宋体" w:hAnsi="宋体"/>
          <w:b/>
          <w:color w:val="000000"/>
          <w:sz w:val="32"/>
        </w:rPr>
        <w:t>23</w:t>
      </w:r>
      <w:r>
        <w:rPr>
          <w:rFonts w:ascii="宋体" w:hAnsi="宋体" w:hint="eastAsia"/>
          <w:b/>
          <w:color w:val="000000"/>
          <w:sz w:val="32"/>
        </w:rPr>
        <w:t>年敬老节活动通知</w:t>
      </w:r>
    </w:p>
    <w:p w14:paraId="2E088A7A" w14:textId="77777777" w:rsidR="00010BB8" w:rsidRDefault="00010BB8" w:rsidP="00010BB8">
      <w:pPr>
        <w:spacing w:line="380" w:lineRule="exact"/>
        <w:rPr>
          <w:rFonts w:ascii="宋体" w:hAnsi="宋体"/>
          <w:color w:val="000000"/>
          <w:sz w:val="28"/>
          <w:szCs w:val="28"/>
        </w:rPr>
      </w:pPr>
      <w:r>
        <w:rPr>
          <w:rFonts w:ascii="宋体" w:hAnsi="宋体" w:hint="eastAsia"/>
          <w:color w:val="000000"/>
          <w:sz w:val="28"/>
          <w:szCs w:val="28"/>
        </w:rPr>
        <w:t>尊敬的离退休教职员工：您好！</w:t>
      </w:r>
    </w:p>
    <w:p w14:paraId="18B52DE9" w14:textId="77777777" w:rsidR="00010BB8" w:rsidRDefault="00010BB8" w:rsidP="00010BB8">
      <w:pPr>
        <w:spacing w:line="380" w:lineRule="exact"/>
        <w:ind w:firstLineChars="200" w:firstLine="560"/>
        <w:rPr>
          <w:rFonts w:ascii="宋体" w:hAnsi="宋体"/>
          <w:color w:val="000000"/>
          <w:sz w:val="28"/>
          <w:szCs w:val="28"/>
        </w:rPr>
      </w:pPr>
      <w:r>
        <w:rPr>
          <w:rFonts w:ascii="宋体" w:hAnsi="宋体" w:hint="eastAsia"/>
          <w:color w:val="000000"/>
          <w:sz w:val="28"/>
          <w:szCs w:val="28"/>
        </w:rPr>
        <w:t>岁岁重阳，今又重阳。在</w:t>
      </w:r>
      <w:bookmarkStart w:id="0" w:name="_Hlk147567440"/>
      <w:r>
        <w:rPr>
          <w:rFonts w:ascii="宋体" w:hAnsi="宋体" w:hint="eastAsia"/>
          <w:color w:val="000000"/>
          <w:sz w:val="28"/>
          <w:szCs w:val="28"/>
        </w:rPr>
        <w:t>重阳节暨敬老节</w:t>
      </w:r>
      <w:bookmarkEnd w:id="0"/>
      <w:r>
        <w:rPr>
          <w:rFonts w:ascii="宋体" w:hAnsi="宋体" w:hint="eastAsia"/>
          <w:color w:val="000000"/>
          <w:sz w:val="28"/>
          <w:szCs w:val="28"/>
        </w:rPr>
        <w:t>即将来临之际，学校谨向多年来为华东理工大学和高等教育事业无私奉献的老同志们，致以节日的祝贺和崇高的敬意！</w:t>
      </w:r>
    </w:p>
    <w:p w14:paraId="79AEF0F9" w14:textId="77777777" w:rsidR="00010BB8" w:rsidRDefault="00010BB8" w:rsidP="00010BB8">
      <w:pPr>
        <w:spacing w:line="380" w:lineRule="exact"/>
        <w:ind w:firstLineChars="200" w:firstLine="560"/>
        <w:rPr>
          <w:rFonts w:ascii="宋体" w:hAnsi="宋体"/>
          <w:color w:val="000000"/>
          <w:sz w:val="28"/>
          <w:szCs w:val="28"/>
        </w:rPr>
      </w:pPr>
      <w:r>
        <w:rPr>
          <w:rFonts w:ascii="宋体" w:hAnsi="宋体" w:hint="eastAsia"/>
          <w:color w:val="000000"/>
          <w:sz w:val="28"/>
          <w:szCs w:val="28"/>
        </w:rPr>
        <w:t>根据学校党委和校部的统一部署，今年敬老节活动具体安排如下：</w:t>
      </w:r>
    </w:p>
    <w:p w14:paraId="475F7C8A" w14:textId="77777777" w:rsidR="00010BB8" w:rsidRDefault="00010BB8" w:rsidP="00010BB8">
      <w:pPr>
        <w:spacing w:line="380" w:lineRule="exact"/>
        <w:ind w:firstLineChars="200" w:firstLine="560"/>
        <w:rPr>
          <w:rFonts w:ascii="宋体" w:hAnsi="宋体"/>
          <w:color w:val="000000"/>
          <w:sz w:val="28"/>
          <w:szCs w:val="28"/>
        </w:rPr>
      </w:pPr>
      <w:r>
        <w:rPr>
          <w:rFonts w:ascii="宋体" w:hAnsi="宋体" w:hint="eastAsia"/>
          <w:b/>
          <w:color w:val="000000"/>
          <w:sz w:val="28"/>
          <w:szCs w:val="28"/>
        </w:rPr>
        <w:t>一、活动时间和地点：</w:t>
      </w:r>
      <w:r>
        <w:rPr>
          <w:rFonts w:ascii="宋体" w:hAnsi="宋体"/>
          <w:color w:val="000000"/>
          <w:sz w:val="28"/>
          <w:szCs w:val="28"/>
        </w:rPr>
        <w:t>10</w:t>
      </w:r>
      <w:r>
        <w:rPr>
          <w:rFonts w:ascii="宋体" w:hAnsi="宋体" w:hint="eastAsia"/>
          <w:color w:val="000000"/>
          <w:sz w:val="28"/>
          <w:szCs w:val="28"/>
        </w:rPr>
        <w:t>月</w:t>
      </w:r>
      <w:r>
        <w:rPr>
          <w:rFonts w:ascii="宋体" w:hAnsi="宋体" w:hint="eastAsia"/>
          <w:color w:val="000000"/>
          <w:sz w:val="28"/>
          <w:szCs w:val="28"/>
        </w:rPr>
        <w:t>2</w:t>
      </w:r>
      <w:r>
        <w:rPr>
          <w:rFonts w:ascii="宋体" w:hAnsi="宋体"/>
          <w:color w:val="000000"/>
          <w:sz w:val="28"/>
          <w:szCs w:val="28"/>
        </w:rPr>
        <w:t>0</w:t>
      </w:r>
      <w:r>
        <w:rPr>
          <w:rFonts w:ascii="宋体" w:hAnsi="宋体" w:hint="eastAsia"/>
          <w:color w:val="000000"/>
          <w:sz w:val="28"/>
          <w:szCs w:val="28"/>
        </w:rPr>
        <w:t>日</w:t>
      </w:r>
      <w:r>
        <w:rPr>
          <w:rFonts w:ascii="宋体" w:hAnsi="宋体" w:hint="eastAsia"/>
          <w:color w:val="000000"/>
          <w:sz w:val="28"/>
          <w:szCs w:val="28"/>
        </w:rPr>
        <w:t>(</w:t>
      </w:r>
      <w:r>
        <w:rPr>
          <w:rFonts w:ascii="宋体" w:hAnsi="宋体" w:hint="eastAsia"/>
          <w:color w:val="000000"/>
          <w:sz w:val="28"/>
          <w:szCs w:val="28"/>
        </w:rPr>
        <w:t>周五</w:t>
      </w:r>
      <w:r>
        <w:rPr>
          <w:rFonts w:ascii="宋体" w:hAnsi="宋体" w:hint="eastAsia"/>
          <w:color w:val="000000"/>
          <w:sz w:val="28"/>
          <w:szCs w:val="28"/>
        </w:rPr>
        <w:t xml:space="preserve">) </w:t>
      </w:r>
      <w:r>
        <w:rPr>
          <w:rFonts w:ascii="宋体" w:hAnsi="宋体" w:hint="eastAsia"/>
          <w:color w:val="000000"/>
          <w:sz w:val="28"/>
          <w:szCs w:val="28"/>
        </w:rPr>
        <w:t>徐汇校区</w:t>
      </w:r>
    </w:p>
    <w:p w14:paraId="35398C2E" w14:textId="77777777" w:rsidR="00010BB8" w:rsidRDefault="00010BB8" w:rsidP="00010BB8">
      <w:pPr>
        <w:spacing w:line="380" w:lineRule="exact"/>
        <w:ind w:firstLineChars="200" w:firstLine="560"/>
        <w:rPr>
          <w:rFonts w:ascii="宋体" w:hAnsi="宋体"/>
          <w:b/>
          <w:color w:val="000000"/>
          <w:sz w:val="28"/>
          <w:szCs w:val="28"/>
        </w:rPr>
      </w:pPr>
      <w:r>
        <w:rPr>
          <w:rFonts w:ascii="宋体" w:hAnsi="宋体" w:hint="eastAsia"/>
          <w:b/>
          <w:color w:val="000000"/>
          <w:sz w:val="28"/>
          <w:szCs w:val="28"/>
        </w:rPr>
        <w:t>二、活动内容：</w:t>
      </w:r>
    </w:p>
    <w:p w14:paraId="7BC39693" w14:textId="77777777" w:rsidR="00010BB8" w:rsidRDefault="00010BB8" w:rsidP="00010BB8">
      <w:pPr>
        <w:numPr>
          <w:ilvl w:val="0"/>
          <w:numId w:val="2"/>
        </w:numPr>
        <w:tabs>
          <w:tab w:val="left" w:pos="964"/>
        </w:tabs>
        <w:spacing w:line="420" w:lineRule="exact"/>
        <w:rPr>
          <w:rFonts w:ascii="宋体" w:hAnsi="宋体"/>
          <w:color w:val="000000"/>
          <w:sz w:val="28"/>
          <w:szCs w:val="28"/>
        </w:rPr>
      </w:pPr>
      <w:r>
        <w:rPr>
          <w:rFonts w:ascii="宋体" w:hAnsi="宋体" w:hint="eastAsia"/>
          <w:color w:val="000000"/>
          <w:sz w:val="28"/>
          <w:szCs w:val="28"/>
        </w:rPr>
        <w:t>①上午</w:t>
      </w:r>
      <w:r>
        <w:rPr>
          <w:rFonts w:ascii="宋体" w:hAnsi="宋体" w:hint="eastAsia"/>
          <w:color w:val="000000"/>
          <w:sz w:val="28"/>
          <w:szCs w:val="28"/>
        </w:rPr>
        <w:t>9:00</w:t>
      </w:r>
      <w:r>
        <w:rPr>
          <w:rFonts w:ascii="宋体" w:hAnsi="宋体" w:hint="eastAsia"/>
          <w:color w:val="000000"/>
          <w:sz w:val="28"/>
          <w:szCs w:val="28"/>
        </w:rPr>
        <w:t>回原部门参加座谈会；②</w:t>
      </w:r>
      <w:r>
        <w:rPr>
          <w:rFonts w:ascii="宋体" w:hAnsi="宋体" w:hint="eastAsia"/>
          <w:color w:val="000000"/>
          <w:sz w:val="28"/>
          <w:szCs w:val="28"/>
        </w:rPr>
        <w:t>10:30</w:t>
      </w:r>
      <w:r>
        <w:rPr>
          <w:rFonts w:ascii="宋体" w:hAnsi="宋体" w:hint="eastAsia"/>
          <w:color w:val="000000"/>
          <w:sz w:val="28"/>
          <w:szCs w:val="28"/>
        </w:rPr>
        <w:t>食堂开始供应敬老午餐，③</w:t>
      </w:r>
      <w:r>
        <w:rPr>
          <w:rFonts w:ascii="宋体" w:hAnsi="宋体" w:hint="eastAsia"/>
          <w:color w:val="000000"/>
          <w:sz w:val="28"/>
          <w:szCs w:val="28"/>
        </w:rPr>
        <w:t>1</w:t>
      </w:r>
      <w:r>
        <w:rPr>
          <w:rFonts w:ascii="宋体" w:hAnsi="宋体"/>
          <w:color w:val="000000"/>
          <w:sz w:val="28"/>
          <w:szCs w:val="28"/>
        </w:rPr>
        <w:t>0</w:t>
      </w:r>
      <w:r>
        <w:rPr>
          <w:rFonts w:ascii="宋体" w:hAnsi="宋体" w:hint="eastAsia"/>
          <w:color w:val="000000"/>
          <w:sz w:val="28"/>
          <w:szCs w:val="28"/>
        </w:rPr>
        <w:t>:</w:t>
      </w:r>
      <w:r>
        <w:rPr>
          <w:rFonts w:ascii="宋体" w:hAnsi="宋体"/>
          <w:color w:val="000000"/>
          <w:sz w:val="28"/>
          <w:szCs w:val="28"/>
        </w:rPr>
        <w:t>30-12</w:t>
      </w:r>
      <w:r>
        <w:rPr>
          <w:rFonts w:ascii="宋体" w:hAnsi="宋体" w:hint="eastAsia"/>
          <w:color w:val="000000"/>
          <w:sz w:val="28"/>
          <w:szCs w:val="28"/>
        </w:rPr>
        <w:t>:</w:t>
      </w:r>
      <w:r>
        <w:rPr>
          <w:rFonts w:ascii="宋体" w:hAnsi="宋体"/>
          <w:color w:val="000000"/>
          <w:sz w:val="28"/>
          <w:szCs w:val="28"/>
        </w:rPr>
        <w:t>00</w:t>
      </w:r>
      <w:r>
        <w:rPr>
          <w:rFonts w:hint="eastAsia"/>
          <w:sz w:val="28"/>
          <w:szCs w:val="28"/>
        </w:rPr>
        <w:t>期间在第一食堂附近举行文体协会风采</w:t>
      </w:r>
      <w:proofErr w:type="gramStart"/>
      <w:r>
        <w:rPr>
          <w:rFonts w:hint="eastAsia"/>
          <w:sz w:val="28"/>
          <w:szCs w:val="28"/>
        </w:rPr>
        <w:t>展暨招新</w:t>
      </w:r>
      <w:proofErr w:type="gramEnd"/>
      <w:r>
        <w:rPr>
          <w:rFonts w:hint="eastAsia"/>
          <w:sz w:val="28"/>
          <w:szCs w:val="28"/>
        </w:rPr>
        <w:t>活动。</w:t>
      </w:r>
    </w:p>
    <w:p w14:paraId="19748BC0" w14:textId="77777777" w:rsidR="00010BB8" w:rsidRDefault="00010BB8" w:rsidP="00010BB8">
      <w:pPr>
        <w:spacing w:line="380" w:lineRule="exact"/>
        <w:ind w:firstLineChars="200" w:firstLine="560"/>
        <w:rPr>
          <w:rFonts w:ascii="宋体" w:hAnsi="宋体"/>
          <w:b/>
          <w:color w:val="000000"/>
          <w:sz w:val="28"/>
          <w:szCs w:val="28"/>
        </w:rPr>
      </w:pPr>
      <w:r>
        <w:rPr>
          <w:rFonts w:ascii="宋体" w:hAnsi="宋体" w:hint="eastAsia"/>
          <w:b/>
          <w:color w:val="000000"/>
          <w:sz w:val="28"/>
          <w:szCs w:val="28"/>
        </w:rPr>
        <w:t>三、</w:t>
      </w:r>
      <w:r>
        <w:rPr>
          <w:rFonts w:ascii="宋体" w:hAnsi="宋体" w:hint="eastAsia"/>
          <w:b/>
          <w:color w:val="000000"/>
          <w:sz w:val="28"/>
          <w:szCs w:val="28"/>
        </w:rPr>
        <w:t>20</w:t>
      </w:r>
      <w:r>
        <w:rPr>
          <w:rFonts w:ascii="宋体" w:hAnsi="宋体"/>
          <w:b/>
          <w:color w:val="000000"/>
          <w:sz w:val="28"/>
          <w:szCs w:val="28"/>
        </w:rPr>
        <w:t>23</w:t>
      </w:r>
      <w:r>
        <w:rPr>
          <w:rFonts w:ascii="宋体" w:hAnsi="宋体" w:hint="eastAsia"/>
          <w:b/>
          <w:color w:val="000000"/>
          <w:sz w:val="28"/>
          <w:szCs w:val="28"/>
        </w:rPr>
        <w:t>年敬老节慰问金、生日慰问金：</w:t>
      </w:r>
    </w:p>
    <w:p w14:paraId="27221274" w14:textId="77777777" w:rsidR="00010BB8" w:rsidRDefault="00010BB8" w:rsidP="00010BB8">
      <w:pPr>
        <w:spacing w:line="380" w:lineRule="exact"/>
        <w:ind w:firstLineChars="200" w:firstLine="560"/>
        <w:rPr>
          <w:rFonts w:ascii="宋体" w:hAnsi="宋体"/>
          <w:color w:val="000000"/>
          <w:sz w:val="28"/>
          <w:szCs w:val="28"/>
        </w:rPr>
      </w:pPr>
      <w:r>
        <w:rPr>
          <w:rFonts w:ascii="宋体" w:hAnsi="宋体" w:hint="eastAsia"/>
          <w:color w:val="000000"/>
          <w:sz w:val="28"/>
          <w:szCs w:val="28"/>
        </w:rPr>
        <w:t>①敬老节慰问金：每人</w:t>
      </w:r>
      <w:r>
        <w:rPr>
          <w:rFonts w:ascii="宋体" w:hAnsi="宋体" w:hint="eastAsia"/>
          <w:color w:val="000000"/>
          <w:sz w:val="28"/>
          <w:szCs w:val="28"/>
        </w:rPr>
        <w:t>500</w:t>
      </w:r>
      <w:r>
        <w:rPr>
          <w:rFonts w:ascii="宋体" w:hAnsi="宋体" w:hint="eastAsia"/>
          <w:color w:val="000000"/>
          <w:sz w:val="28"/>
          <w:szCs w:val="28"/>
        </w:rPr>
        <w:t>元</w:t>
      </w:r>
      <w:r>
        <w:rPr>
          <w:rFonts w:ascii="宋体" w:hAnsi="宋体" w:hint="eastAsia"/>
          <w:color w:val="000000"/>
          <w:sz w:val="28"/>
          <w:szCs w:val="28"/>
        </w:rPr>
        <w:t>/</w:t>
      </w:r>
      <w:r>
        <w:rPr>
          <w:rFonts w:ascii="宋体" w:hAnsi="宋体" w:hint="eastAsia"/>
          <w:color w:val="000000"/>
          <w:sz w:val="28"/>
          <w:szCs w:val="28"/>
        </w:rPr>
        <w:t>人；②生日慰问金：每人</w:t>
      </w:r>
      <w:r>
        <w:rPr>
          <w:rFonts w:ascii="宋体" w:hAnsi="宋体" w:hint="eastAsia"/>
          <w:color w:val="000000"/>
          <w:sz w:val="28"/>
          <w:szCs w:val="28"/>
        </w:rPr>
        <w:t>500</w:t>
      </w:r>
      <w:r>
        <w:rPr>
          <w:rFonts w:ascii="宋体" w:hAnsi="宋体" w:hint="eastAsia"/>
          <w:color w:val="000000"/>
          <w:sz w:val="28"/>
          <w:szCs w:val="28"/>
        </w:rPr>
        <w:t>元。</w:t>
      </w:r>
    </w:p>
    <w:p w14:paraId="612AAD7A" w14:textId="77777777" w:rsidR="00010BB8" w:rsidRDefault="00010BB8" w:rsidP="00010BB8">
      <w:pPr>
        <w:spacing w:line="380" w:lineRule="exact"/>
        <w:ind w:firstLineChars="200" w:firstLine="560"/>
        <w:rPr>
          <w:rFonts w:ascii="宋体" w:hAnsi="宋体"/>
          <w:color w:val="000000"/>
          <w:sz w:val="28"/>
          <w:szCs w:val="28"/>
        </w:rPr>
      </w:pPr>
      <w:r>
        <w:rPr>
          <w:rFonts w:ascii="宋体" w:hAnsi="宋体" w:hint="eastAsia"/>
          <w:color w:val="000000"/>
          <w:sz w:val="28"/>
          <w:szCs w:val="28"/>
        </w:rPr>
        <w:t>以上两笔费用将于重阳节前后进个人银行卡。</w:t>
      </w:r>
    </w:p>
    <w:p w14:paraId="3D4E0A25" w14:textId="77777777" w:rsidR="00010BB8" w:rsidRDefault="00010BB8" w:rsidP="00010BB8">
      <w:pPr>
        <w:spacing w:line="380" w:lineRule="exact"/>
        <w:ind w:firstLineChars="200" w:firstLine="560"/>
        <w:rPr>
          <w:rFonts w:ascii="宋体" w:hAnsi="宋体"/>
          <w:b/>
          <w:color w:val="000000"/>
          <w:sz w:val="28"/>
          <w:szCs w:val="28"/>
        </w:rPr>
      </w:pPr>
      <w:r>
        <w:rPr>
          <w:rFonts w:ascii="宋体" w:hAnsi="宋体" w:hint="eastAsia"/>
          <w:b/>
          <w:color w:val="000000"/>
          <w:sz w:val="28"/>
          <w:szCs w:val="28"/>
        </w:rPr>
        <w:t>四、温馨提示</w:t>
      </w:r>
    </w:p>
    <w:p w14:paraId="75E80BB3" w14:textId="77777777" w:rsidR="00010BB8" w:rsidRDefault="00010BB8" w:rsidP="00010BB8">
      <w:pPr>
        <w:numPr>
          <w:ilvl w:val="0"/>
          <w:numId w:val="1"/>
        </w:numPr>
        <w:spacing w:line="380" w:lineRule="exact"/>
        <w:ind w:left="0" w:firstLine="0"/>
        <w:rPr>
          <w:rFonts w:ascii="宋体" w:hAnsi="宋体"/>
          <w:color w:val="000000"/>
          <w:sz w:val="28"/>
          <w:szCs w:val="28"/>
        </w:rPr>
      </w:pPr>
      <w:r>
        <w:rPr>
          <w:rFonts w:ascii="宋体" w:hAnsi="宋体" w:hint="eastAsia"/>
          <w:color w:val="000000"/>
          <w:sz w:val="28"/>
          <w:szCs w:val="28"/>
        </w:rPr>
        <w:t>请凭</w:t>
      </w:r>
      <w:r w:rsidRPr="00897069">
        <w:rPr>
          <w:rFonts w:ascii="宋体" w:hAnsi="宋体" w:hint="eastAsia"/>
          <w:b/>
          <w:bCs/>
          <w:color w:val="000000"/>
          <w:sz w:val="36"/>
          <w:szCs w:val="36"/>
        </w:rPr>
        <w:t>身份证</w:t>
      </w:r>
      <w:r>
        <w:rPr>
          <w:rFonts w:ascii="宋体" w:hAnsi="宋体" w:hint="eastAsia"/>
          <w:color w:val="000000"/>
          <w:sz w:val="28"/>
          <w:szCs w:val="28"/>
        </w:rPr>
        <w:t>进出校园。</w:t>
      </w:r>
    </w:p>
    <w:p w14:paraId="6215BF32" w14:textId="77777777" w:rsidR="00010BB8" w:rsidRDefault="00010BB8" w:rsidP="00010BB8">
      <w:pPr>
        <w:numPr>
          <w:ilvl w:val="0"/>
          <w:numId w:val="1"/>
        </w:numPr>
        <w:spacing w:line="380" w:lineRule="exact"/>
        <w:ind w:left="0" w:firstLine="0"/>
        <w:rPr>
          <w:rFonts w:ascii="宋体" w:hAnsi="宋体"/>
          <w:color w:val="000000"/>
          <w:sz w:val="28"/>
          <w:szCs w:val="28"/>
        </w:rPr>
      </w:pPr>
      <w:r>
        <w:rPr>
          <w:rFonts w:ascii="宋体" w:hAnsi="宋体" w:hint="eastAsia"/>
          <w:color w:val="000000"/>
          <w:sz w:val="28"/>
          <w:szCs w:val="28"/>
        </w:rPr>
        <w:t>凡家属开车送退休人员来校的，可到原单位领取当日有效的一次性停车</w:t>
      </w:r>
      <w:proofErr w:type="gramStart"/>
      <w:r>
        <w:rPr>
          <w:rFonts w:ascii="宋体" w:hAnsi="宋体" w:hint="eastAsia"/>
          <w:color w:val="000000"/>
          <w:sz w:val="28"/>
          <w:szCs w:val="28"/>
        </w:rPr>
        <w:t>券</w:t>
      </w:r>
      <w:proofErr w:type="gramEnd"/>
      <w:r>
        <w:rPr>
          <w:rFonts w:ascii="宋体" w:hAnsi="宋体" w:hint="eastAsia"/>
          <w:color w:val="000000"/>
          <w:sz w:val="28"/>
          <w:szCs w:val="28"/>
        </w:rPr>
        <w:t>。</w:t>
      </w:r>
    </w:p>
    <w:p w14:paraId="7754D407" w14:textId="77777777" w:rsidR="00010BB8" w:rsidRDefault="00010BB8" w:rsidP="00010BB8">
      <w:pPr>
        <w:numPr>
          <w:ilvl w:val="0"/>
          <w:numId w:val="1"/>
        </w:numPr>
        <w:spacing w:line="380" w:lineRule="exact"/>
        <w:ind w:left="0" w:firstLine="0"/>
        <w:rPr>
          <w:rFonts w:ascii="宋体" w:hAnsi="宋体"/>
          <w:color w:val="000000"/>
          <w:sz w:val="28"/>
          <w:szCs w:val="28"/>
        </w:rPr>
      </w:pPr>
      <w:r>
        <w:rPr>
          <w:rFonts w:ascii="宋体" w:hAnsi="宋体" w:hint="eastAsia"/>
          <w:color w:val="000000"/>
          <w:sz w:val="28"/>
          <w:szCs w:val="28"/>
        </w:rPr>
        <w:t>家庭地址、联系方式发生变更者，请及时告知。今年七月以来住过院的退休人员，请及时提供出院小结复印件。离退休工作处联系人：</w:t>
      </w:r>
      <w:r>
        <w:rPr>
          <w:rFonts w:ascii="宋体" w:hAnsi="宋体" w:hint="eastAsia"/>
          <w:bCs/>
          <w:color w:val="000000"/>
          <w:sz w:val="28"/>
          <w:szCs w:val="28"/>
        </w:rPr>
        <w:t>俞康平，联系电话：</w:t>
      </w:r>
      <w:r>
        <w:rPr>
          <w:rFonts w:ascii="宋体" w:hAnsi="宋体" w:hint="eastAsia"/>
          <w:bCs/>
          <w:color w:val="000000"/>
          <w:sz w:val="28"/>
          <w:szCs w:val="28"/>
        </w:rPr>
        <w:t>64252780</w:t>
      </w:r>
      <w:r>
        <w:rPr>
          <w:rFonts w:ascii="宋体" w:hAnsi="宋体" w:hint="eastAsia"/>
          <w:bCs/>
          <w:color w:val="000000"/>
          <w:sz w:val="28"/>
          <w:szCs w:val="28"/>
        </w:rPr>
        <w:t>。</w:t>
      </w:r>
    </w:p>
    <w:p w14:paraId="0C56FBD8" w14:textId="77777777" w:rsidR="00010BB8" w:rsidRDefault="00010BB8" w:rsidP="00010BB8">
      <w:pPr>
        <w:numPr>
          <w:ilvl w:val="0"/>
          <w:numId w:val="1"/>
        </w:numPr>
        <w:spacing w:line="380" w:lineRule="exact"/>
        <w:ind w:left="0" w:firstLine="0"/>
        <w:rPr>
          <w:rFonts w:ascii="宋体" w:hAnsi="宋体"/>
          <w:color w:val="000000"/>
          <w:sz w:val="28"/>
          <w:szCs w:val="28"/>
        </w:rPr>
      </w:pPr>
      <w:r>
        <w:rPr>
          <w:rFonts w:ascii="宋体" w:hAnsi="宋体" w:hint="eastAsia"/>
          <w:color w:val="000000"/>
          <w:sz w:val="28"/>
          <w:szCs w:val="28"/>
        </w:rPr>
        <w:t>学校每年均为退休人员投保《上海市退休职工住院补充医疗互助保障计划》，</w:t>
      </w:r>
      <w:bookmarkStart w:id="1" w:name="_Hlk147615689"/>
      <w:r>
        <w:rPr>
          <w:rFonts w:ascii="宋体" w:hAnsi="宋体" w:hint="eastAsia"/>
          <w:color w:val="000000"/>
          <w:sz w:val="28"/>
          <w:szCs w:val="28"/>
        </w:rPr>
        <w:t>费用由学校统一支付。</w:t>
      </w:r>
    </w:p>
    <w:bookmarkEnd w:id="1"/>
    <w:p w14:paraId="00084525" w14:textId="77777777" w:rsidR="00010BB8" w:rsidRPr="00D710C0" w:rsidRDefault="00010BB8" w:rsidP="00010BB8">
      <w:pPr>
        <w:numPr>
          <w:ilvl w:val="0"/>
          <w:numId w:val="1"/>
        </w:numPr>
        <w:spacing w:line="380" w:lineRule="exact"/>
        <w:ind w:left="0" w:firstLine="0"/>
        <w:rPr>
          <w:rFonts w:ascii="宋体" w:hAnsi="宋体"/>
          <w:b/>
          <w:color w:val="000000"/>
          <w:sz w:val="28"/>
          <w:szCs w:val="28"/>
        </w:rPr>
      </w:pPr>
      <w:r>
        <w:rPr>
          <w:rFonts w:ascii="宋体" w:hAnsi="宋体" w:hint="eastAsia"/>
          <w:color w:val="000000"/>
          <w:sz w:val="28"/>
          <w:szCs w:val="28"/>
        </w:rPr>
        <w:t>20</w:t>
      </w:r>
      <w:r>
        <w:rPr>
          <w:rFonts w:ascii="宋体" w:hAnsi="宋体"/>
          <w:color w:val="000000"/>
          <w:sz w:val="28"/>
          <w:szCs w:val="28"/>
        </w:rPr>
        <w:t>23</w:t>
      </w:r>
      <w:r>
        <w:rPr>
          <w:rFonts w:ascii="宋体" w:hAnsi="宋体" w:hint="eastAsia"/>
          <w:color w:val="000000"/>
          <w:sz w:val="28"/>
          <w:szCs w:val="28"/>
        </w:rPr>
        <w:t>年度体检已于</w:t>
      </w:r>
      <w:r>
        <w:rPr>
          <w:rFonts w:ascii="宋体" w:hAnsi="宋体" w:hint="eastAsia"/>
          <w:color w:val="000000"/>
          <w:sz w:val="28"/>
          <w:szCs w:val="28"/>
        </w:rPr>
        <w:t>9</w:t>
      </w:r>
      <w:r>
        <w:rPr>
          <w:rFonts w:ascii="宋体" w:hAnsi="宋体" w:hint="eastAsia"/>
          <w:color w:val="000000"/>
          <w:sz w:val="28"/>
          <w:szCs w:val="28"/>
        </w:rPr>
        <w:t>月</w:t>
      </w:r>
      <w:r>
        <w:rPr>
          <w:rFonts w:ascii="宋体" w:hAnsi="宋体" w:hint="eastAsia"/>
          <w:color w:val="000000"/>
          <w:sz w:val="28"/>
          <w:szCs w:val="28"/>
        </w:rPr>
        <w:t>1</w:t>
      </w:r>
      <w:r>
        <w:rPr>
          <w:rFonts w:ascii="宋体" w:hAnsi="宋体"/>
          <w:color w:val="000000"/>
          <w:sz w:val="28"/>
          <w:szCs w:val="28"/>
        </w:rPr>
        <w:t>8</w:t>
      </w:r>
      <w:r>
        <w:rPr>
          <w:rFonts w:ascii="宋体" w:hAnsi="宋体" w:hint="eastAsia"/>
          <w:color w:val="000000"/>
          <w:sz w:val="28"/>
          <w:szCs w:val="28"/>
        </w:rPr>
        <w:t>日开始，到</w:t>
      </w:r>
      <w:r>
        <w:rPr>
          <w:rFonts w:ascii="宋体" w:hAnsi="宋体" w:hint="eastAsia"/>
          <w:color w:val="000000"/>
          <w:sz w:val="28"/>
          <w:szCs w:val="28"/>
        </w:rPr>
        <w:t>12</w:t>
      </w:r>
      <w:r>
        <w:rPr>
          <w:rFonts w:ascii="宋体" w:hAnsi="宋体" w:hint="eastAsia"/>
          <w:color w:val="000000"/>
          <w:sz w:val="28"/>
          <w:szCs w:val="28"/>
        </w:rPr>
        <w:t>月</w:t>
      </w:r>
      <w:r>
        <w:rPr>
          <w:rFonts w:ascii="宋体" w:hAnsi="宋体" w:hint="eastAsia"/>
          <w:color w:val="000000"/>
          <w:sz w:val="28"/>
          <w:szCs w:val="28"/>
        </w:rPr>
        <w:t>10</w:t>
      </w:r>
      <w:r>
        <w:rPr>
          <w:rFonts w:ascii="宋体" w:hAnsi="宋体" w:hint="eastAsia"/>
          <w:color w:val="000000"/>
          <w:sz w:val="28"/>
          <w:szCs w:val="28"/>
        </w:rPr>
        <w:t>日截止。请在规定时间内前往体检，体检机构和体检方式等信息详见“华理离退休”</w:t>
      </w:r>
      <w:proofErr w:type="gramStart"/>
      <w:r>
        <w:rPr>
          <w:rFonts w:ascii="宋体" w:hAnsi="宋体" w:hint="eastAsia"/>
          <w:color w:val="000000"/>
          <w:sz w:val="28"/>
          <w:szCs w:val="28"/>
        </w:rPr>
        <w:t>微信公众号</w:t>
      </w:r>
      <w:proofErr w:type="gramEnd"/>
      <w:r>
        <w:rPr>
          <w:rFonts w:ascii="宋体" w:hAnsi="宋体" w:hint="eastAsia"/>
          <w:color w:val="000000"/>
          <w:sz w:val="28"/>
          <w:szCs w:val="28"/>
        </w:rPr>
        <w:t>。</w:t>
      </w:r>
    </w:p>
    <w:p w14:paraId="58514E58" w14:textId="77777777" w:rsidR="00010BB8" w:rsidRDefault="00010BB8" w:rsidP="00010BB8">
      <w:pPr>
        <w:numPr>
          <w:ilvl w:val="0"/>
          <w:numId w:val="1"/>
        </w:numPr>
        <w:spacing w:line="380" w:lineRule="exact"/>
        <w:ind w:left="0" w:firstLine="0"/>
        <w:rPr>
          <w:rFonts w:ascii="宋体" w:hAnsi="宋体"/>
          <w:b/>
          <w:color w:val="000000"/>
          <w:sz w:val="28"/>
          <w:szCs w:val="28"/>
        </w:rPr>
      </w:pPr>
      <w:r>
        <w:rPr>
          <w:rFonts w:ascii="宋体" w:hAnsi="宋体" w:hint="eastAsia"/>
          <w:color w:val="000000"/>
          <w:sz w:val="28"/>
          <w:szCs w:val="28"/>
        </w:rPr>
        <w:t>若</w:t>
      </w:r>
      <w:r w:rsidRPr="00D710C0">
        <w:rPr>
          <w:rFonts w:ascii="宋体" w:hAnsi="宋体" w:hint="eastAsia"/>
          <w:color w:val="000000"/>
          <w:sz w:val="28"/>
          <w:szCs w:val="28"/>
        </w:rPr>
        <w:t>有更换社保发放退休</w:t>
      </w:r>
      <w:proofErr w:type="gramStart"/>
      <w:r w:rsidRPr="00D710C0">
        <w:rPr>
          <w:rFonts w:ascii="宋体" w:hAnsi="宋体" w:hint="eastAsia"/>
          <w:color w:val="000000"/>
          <w:sz w:val="28"/>
          <w:szCs w:val="28"/>
        </w:rPr>
        <w:t>金银行卡的</w:t>
      </w:r>
      <w:proofErr w:type="gramEnd"/>
      <w:r w:rsidRPr="00D710C0">
        <w:rPr>
          <w:rFonts w:ascii="宋体" w:hAnsi="宋体" w:hint="eastAsia"/>
          <w:color w:val="000000"/>
          <w:sz w:val="28"/>
          <w:szCs w:val="28"/>
        </w:rPr>
        <w:t>需要，请本人携带银行卡和身份证原件到就近的社区服务中心办理</w:t>
      </w:r>
      <w:r>
        <w:rPr>
          <w:rFonts w:ascii="宋体" w:hAnsi="宋体" w:hint="eastAsia"/>
          <w:color w:val="000000"/>
          <w:sz w:val="28"/>
          <w:szCs w:val="28"/>
        </w:rPr>
        <w:t>。</w:t>
      </w:r>
    </w:p>
    <w:p w14:paraId="42375EC3" w14:textId="77777777" w:rsidR="00010BB8" w:rsidRDefault="00010BB8" w:rsidP="00010BB8">
      <w:pPr>
        <w:numPr>
          <w:ilvl w:val="0"/>
          <w:numId w:val="1"/>
        </w:numPr>
        <w:spacing w:line="380" w:lineRule="exact"/>
        <w:ind w:left="0" w:firstLine="0"/>
        <w:rPr>
          <w:rFonts w:ascii="宋体" w:hAnsi="宋体"/>
          <w:b/>
          <w:color w:val="000000"/>
          <w:sz w:val="28"/>
          <w:szCs w:val="28"/>
        </w:rPr>
      </w:pPr>
      <w:r>
        <w:rPr>
          <w:rFonts w:ascii="宋体" w:hAnsi="宋体" w:hint="eastAsia"/>
          <w:color w:val="000000"/>
          <w:sz w:val="28"/>
          <w:szCs w:val="28"/>
        </w:rPr>
        <w:t>请务必在</w:t>
      </w:r>
      <w:r>
        <w:rPr>
          <w:rFonts w:ascii="宋体" w:hAnsi="宋体"/>
          <w:color w:val="000000"/>
          <w:sz w:val="28"/>
          <w:szCs w:val="28"/>
        </w:rPr>
        <w:t>10</w:t>
      </w:r>
      <w:r>
        <w:rPr>
          <w:rFonts w:ascii="宋体" w:hAnsi="宋体" w:hint="eastAsia"/>
          <w:color w:val="000000"/>
          <w:sz w:val="28"/>
          <w:szCs w:val="28"/>
        </w:rPr>
        <w:t>月</w:t>
      </w:r>
      <w:r>
        <w:rPr>
          <w:rFonts w:ascii="宋体" w:hAnsi="宋体" w:hint="eastAsia"/>
          <w:color w:val="000000"/>
          <w:sz w:val="28"/>
          <w:szCs w:val="28"/>
        </w:rPr>
        <w:t>1</w:t>
      </w:r>
      <w:r>
        <w:rPr>
          <w:rFonts w:ascii="宋体" w:hAnsi="宋体"/>
          <w:color w:val="000000"/>
          <w:sz w:val="28"/>
          <w:szCs w:val="28"/>
        </w:rPr>
        <w:t>8</w:t>
      </w:r>
      <w:r>
        <w:rPr>
          <w:rFonts w:ascii="宋体" w:hAnsi="宋体" w:hint="eastAsia"/>
          <w:color w:val="000000"/>
          <w:sz w:val="28"/>
          <w:szCs w:val="28"/>
        </w:rPr>
        <w:t>日前将回执送</w:t>
      </w:r>
      <w:r>
        <w:rPr>
          <w:rFonts w:ascii="宋体" w:hAnsi="宋体" w:hint="eastAsia"/>
          <w:color w:val="000000"/>
          <w:sz w:val="28"/>
          <w:szCs w:val="28"/>
        </w:rPr>
        <w:t>(</w:t>
      </w:r>
      <w:r>
        <w:rPr>
          <w:rFonts w:ascii="宋体" w:hAnsi="宋体" w:hint="eastAsia"/>
          <w:color w:val="000000"/>
          <w:sz w:val="28"/>
          <w:szCs w:val="28"/>
        </w:rPr>
        <w:t>寄</w:t>
      </w:r>
      <w:r>
        <w:rPr>
          <w:rFonts w:ascii="宋体" w:hAnsi="宋体" w:hint="eastAsia"/>
          <w:color w:val="000000"/>
          <w:sz w:val="28"/>
          <w:szCs w:val="28"/>
        </w:rPr>
        <w:t>)</w:t>
      </w:r>
      <w:r>
        <w:rPr>
          <w:rFonts w:ascii="宋体" w:hAnsi="宋体" w:hint="eastAsia"/>
          <w:color w:val="000000"/>
          <w:sz w:val="28"/>
          <w:szCs w:val="28"/>
        </w:rPr>
        <w:t>或电告原单位。</w:t>
      </w:r>
    </w:p>
    <w:p w14:paraId="613B2951" w14:textId="77777777" w:rsidR="00010BB8" w:rsidRPr="00897069" w:rsidRDefault="00010BB8" w:rsidP="00010BB8">
      <w:pPr>
        <w:numPr>
          <w:ilvl w:val="0"/>
          <w:numId w:val="1"/>
        </w:numPr>
        <w:spacing w:line="380" w:lineRule="exact"/>
        <w:ind w:left="0" w:firstLine="0"/>
        <w:rPr>
          <w:rFonts w:ascii="宋体" w:hAnsi="宋体"/>
          <w:color w:val="000000"/>
          <w:sz w:val="28"/>
          <w:szCs w:val="28"/>
        </w:rPr>
      </w:pPr>
      <w:r>
        <w:rPr>
          <w:noProof/>
          <w:sz w:val="28"/>
          <w:szCs w:val="28"/>
        </w:rPr>
        <w:drawing>
          <wp:anchor distT="0" distB="0" distL="114300" distR="114300" simplePos="0" relativeHeight="251659264" behindDoc="0" locked="0" layoutInCell="1" allowOverlap="1" wp14:anchorId="3395F453" wp14:editId="200878F5">
            <wp:simplePos x="0" y="0"/>
            <wp:positionH relativeFrom="column">
              <wp:posOffset>5300980</wp:posOffset>
            </wp:positionH>
            <wp:positionV relativeFrom="paragraph">
              <wp:posOffset>254635</wp:posOffset>
            </wp:positionV>
            <wp:extent cx="911595" cy="910136"/>
            <wp:effectExtent l="0" t="0" r="3175" b="4445"/>
            <wp:wrapNone/>
            <wp:docPr id="39968785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1595" cy="910136"/>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7069">
        <w:rPr>
          <w:rFonts w:ascii="宋体" w:hAnsi="宋体" w:hint="eastAsia"/>
          <w:color w:val="000000"/>
          <w:sz w:val="28"/>
          <w:szCs w:val="28"/>
        </w:rPr>
        <w:t>请退休人员本人或家属扫描右侧的二维码，关注离退休工作处</w:t>
      </w:r>
      <w:proofErr w:type="gramStart"/>
      <w:r w:rsidRPr="00897069">
        <w:rPr>
          <w:rFonts w:ascii="宋体" w:hAnsi="宋体" w:hint="eastAsia"/>
          <w:color w:val="000000"/>
          <w:sz w:val="28"/>
          <w:szCs w:val="28"/>
        </w:rPr>
        <w:t>微信公众号</w:t>
      </w:r>
      <w:proofErr w:type="gramEnd"/>
      <w:r w:rsidRPr="00897069">
        <w:rPr>
          <w:rFonts w:ascii="宋体" w:hAnsi="宋体" w:hint="eastAsia"/>
          <w:color w:val="000000"/>
          <w:sz w:val="28"/>
          <w:szCs w:val="28"/>
        </w:rPr>
        <w:t>。有关</w:t>
      </w:r>
      <w:r>
        <w:rPr>
          <w:rFonts w:ascii="宋体" w:hAnsi="宋体" w:hint="eastAsia"/>
          <w:color w:val="000000"/>
          <w:sz w:val="28"/>
          <w:szCs w:val="28"/>
        </w:rPr>
        <w:t>离退休</w:t>
      </w:r>
      <w:r w:rsidRPr="00897069">
        <w:rPr>
          <w:rFonts w:ascii="宋体" w:hAnsi="宋体" w:hint="eastAsia"/>
          <w:color w:val="000000"/>
          <w:sz w:val="28"/>
          <w:szCs w:val="28"/>
        </w:rPr>
        <w:t>信息，将第一时间推送。</w:t>
      </w:r>
    </w:p>
    <w:p w14:paraId="35ACF765" w14:textId="6CDF6F78" w:rsidR="00010BB8" w:rsidRDefault="00010BB8" w:rsidP="00010BB8">
      <w:pPr>
        <w:spacing w:line="380" w:lineRule="exact"/>
        <w:ind w:right="1720"/>
        <w:jc w:val="right"/>
        <w:rPr>
          <w:rFonts w:ascii="宋体" w:hAnsi="宋体"/>
          <w:color w:val="000000"/>
          <w:sz w:val="28"/>
          <w:szCs w:val="28"/>
        </w:rPr>
      </w:pPr>
      <w:r>
        <w:rPr>
          <w:rFonts w:ascii="宋体" w:hAnsi="宋体" w:hint="eastAsia"/>
          <w:color w:val="000000"/>
          <w:sz w:val="28"/>
          <w:szCs w:val="28"/>
        </w:rPr>
        <w:t>华东理工大学离退休工作处</w:t>
      </w:r>
      <w:r>
        <w:rPr>
          <w:rFonts w:ascii="宋体" w:hAnsi="宋体" w:hint="eastAsia"/>
          <w:color w:val="000000"/>
          <w:sz w:val="28"/>
          <w:szCs w:val="28"/>
        </w:rPr>
        <w:t xml:space="preserve">      </w:t>
      </w:r>
    </w:p>
    <w:p w14:paraId="479BB7E8" w14:textId="77777777" w:rsidR="00010BB8" w:rsidRDefault="00010BB8" w:rsidP="00010BB8">
      <w:pPr>
        <w:spacing w:line="380" w:lineRule="exact"/>
        <w:ind w:right="1560"/>
        <w:jc w:val="right"/>
        <w:rPr>
          <w:rFonts w:ascii="宋体" w:hAnsi="宋体"/>
          <w:color w:val="000000"/>
          <w:sz w:val="28"/>
          <w:szCs w:val="28"/>
        </w:rPr>
      </w:pPr>
      <w:r>
        <w:rPr>
          <w:rFonts w:ascii="宋体" w:hAnsi="宋体"/>
          <w:color w:val="000000"/>
          <w:sz w:val="28"/>
          <w:szCs w:val="28"/>
        </w:rPr>
        <w:t>2023</w:t>
      </w:r>
      <w:r>
        <w:rPr>
          <w:rFonts w:ascii="宋体" w:hAnsi="宋体" w:hint="eastAsia"/>
          <w:color w:val="000000"/>
          <w:sz w:val="28"/>
          <w:szCs w:val="28"/>
        </w:rPr>
        <w:t>年</w:t>
      </w:r>
      <w:r>
        <w:rPr>
          <w:rFonts w:ascii="宋体" w:hAnsi="宋体"/>
          <w:color w:val="000000"/>
          <w:sz w:val="28"/>
          <w:szCs w:val="28"/>
        </w:rPr>
        <w:t>10</w:t>
      </w:r>
      <w:r>
        <w:rPr>
          <w:rFonts w:ascii="宋体" w:hAnsi="宋体" w:hint="eastAsia"/>
          <w:color w:val="000000"/>
          <w:sz w:val="28"/>
          <w:szCs w:val="28"/>
        </w:rPr>
        <w:t>月</w:t>
      </w:r>
      <w:r>
        <w:rPr>
          <w:rFonts w:ascii="宋体" w:hAnsi="宋体" w:hint="eastAsia"/>
          <w:color w:val="000000"/>
          <w:sz w:val="28"/>
          <w:szCs w:val="28"/>
        </w:rPr>
        <w:t xml:space="preserve">      </w:t>
      </w:r>
    </w:p>
    <w:p w14:paraId="3BEB0D6F" w14:textId="076274F8" w:rsidR="00010BB8" w:rsidRDefault="00010BB8" w:rsidP="00010BB8">
      <w:pPr>
        <w:spacing w:beforeLines="50" w:before="156" w:line="380" w:lineRule="exact"/>
        <w:jc w:val="left"/>
        <w:rPr>
          <w:rFonts w:ascii="宋体" w:hAnsi="宋体"/>
          <w:color w:val="000000"/>
          <w:sz w:val="28"/>
          <w:szCs w:val="28"/>
        </w:rPr>
      </w:pPr>
      <w:r>
        <w:rPr>
          <w:rFonts w:ascii="宋体" w:hAnsi="宋体" w:hint="eastAsia"/>
          <w:color w:val="000000"/>
          <w:sz w:val="28"/>
          <w:szCs w:val="28"/>
        </w:rPr>
        <w:t>原单位活动地点：</w:t>
      </w:r>
      <w:r w:rsidR="005351B0">
        <w:rPr>
          <w:rFonts w:ascii="宋体" w:hAnsi="宋体" w:hint="eastAsia"/>
          <w:color w:val="000000"/>
          <w:sz w:val="28"/>
          <w:szCs w:val="28"/>
        </w:rPr>
        <w:t>实验十楼三</w:t>
      </w:r>
      <w:r w:rsidR="005351B0">
        <w:rPr>
          <w:rFonts w:ascii="宋体" w:hAnsi="宋体"/>
          <w:color w:val="000000"/>
          <w:sz w:val="28"/>
          <w:szCs w:val="28"/>
        </w:rPr>
        <w:t>多媒体</w:t>
      </w:r>
      <w:r w:rsidR="005351B0">
        <w:rPr>
          <w:rFonts w:ascii="宋体" w:hAnsi="宋体" w:hint="eastAsia"/>
          <w:color w:val="000000"/>
          <w:sz w:val="28"/>
          <w:szCs w:val="28"/>
        </w:rPr>
        <w:t xml:space="preserve"> </w:t>
      </w:r>
      <w:r>
        <w:rPr>
          <w:rFonts w:ascii="宋体" w:hAnsi="宋体" w:hint="eastAsia"/>
          <w:color w:val="000000"/>
          <w:sz w:val="28"/>
          <w:szCs w:val="28"/>
        </w:rPr>
        <w:t>联系人：</w:t>
      </w:r>
      <w:r w:rsidR="005351B0">
        <w:rPr>
          <w:rFonts w:ascii="宋体" w:hAnsi="宋体" w:hint="eastAsia"/>
          <w:color w:val="000000"/>
          <w:sz w:val="28"/>
          <w:szCs w:val="28"/>
        </w:rPr>
        <w:t>王建文</w:t>
      </w:r>
      <w:r>
        <w:rPr>
          <w:rFonts w:ascii="宋体" w:hAnsi="宋体" w:hint="eastAsia"/>
          <w:color w:val="000000"/>
          <w:sz w:val="28"/>
          <w:szCs w:val="28"/>
        </w:rPr>
        <w:t xml:space="preserve"> </w:t>
      </w:r>
      <w:r w:rsidR="005351B0">
        <w:rPr>
          <w:rFonts w:ascii="宋体" w:hAnsi="宋体" w:hint="eastAsia"/>
          <w:color w:val="000000"/>
          <w:sz w:val="28"/>
          <w:szCs w:val="28"/>
        </w:rPr>
        <w:t>联系电话：</w:t>
      </w:r>
      <w:r w:rsidR="005351B0" w:rsidRPr="005351B0">
        <w:rPr>
          <w:rFonts w:ascii="宋体" w:hAnsi="宋体"/>
          <w:color w:val="000000"/>
          <w:szCs w:val="28"/>
        </w:rPr>
        <w:t>13916897136</w:t>
      </w:r>
    </w:p>
    <w:p w14:paraId="436F201C" w14:textId="77777777" w:rsidR="00010BB8" w:rsidRDefault="00010BB8" w:rsidP="00010BB8">
      <w:pPr>
        <w:spacing w:line="340" w:lineRule="exact"/>
        <w:ind w:right="601"/>
        <w:rPr>
          <w:rFonts w:ascii="宋体" w:hAnsi="宋体"/>
          <w:color w:val="000000"/>
          <w:sz w:val="24"/>
        </w:rPr>
      </w:pPr>
      <w:r>
        <w:rPr>
          <w:rFonts w:ascii="宋体" w:hAnsi="宋体" w:hint="eastAsia"/>
          <w:noProof/>
          <w:color w:val="000000"/>
          <w:sz w:val="24"/>
        </w:rPr>
        <mc:AlternateContent>
          <mc:Choice Requires="wps">
            <w:drawing>
              <wp:anchor distT="0" distB="0" distL="114300" distR="114300" simplePos="0" relativeHeight="251660288" behindDoc="0" locked="0" layoutInCell="1" allowOverlap="1" wp14:anchorId="723667B0" wp14:editId="2C34D123">
                <wp:simplePos x="0" y="0"/>
                <wp:positionH relativeFrom="column">
                  <wp:posOffset>-502285</wp:posOffset>
                </wp:positionH>
                <wp:positionV relativeFrom="paragraph">
                  <wp:posOffset>51435</wp:posOffset>
                </wp:positionV>
                <wp:extent cx="7505700" cy="28575"/>
                <wp:effectExtent l="21590" t="17780" r="16510" b="20320"/>
                <wp:wrapNone/>
                <wp:docPr id="1179209264" name="直接箭头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05700" cy="28575"/>
                        </a:xfrm>
                        <a:prstGeom prst="straightConnector1">
                          <a:avLst/>
                        </a:prstGeom>
                        <a:noFill/>
                        <a:ln w="254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26531CF7" id="_x0000_t32" coordsize="21600,21600" o:spt="32" o:oned="t" path="m,l21600,21600e" filled="f">
                <v:path arrowok="t" fillok="f" o:connecttype="none"/>
                <o:lock v:ext="edit" shapetype="t"/>
              </v:shapetype>
              <v:shape id="直接箭头连接符 1" o:spid="_x0000_s1026" type="#_x0000_t32" style="position:absolute;left:0;text-align:left;margin-left:-39.55pt;margin-top:4.05pt;width:591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" strokeweight="2pt">
                <v:stroke dashstyle="1 1"/>
              </v:shape>
            </w:pict>
          </mc:Fallback>
        </mc:AlternateContent>
      </w:r>
    </w:p>
    <w:tbl>
      <w:tblPr>
        <w:tblW w:w="6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984"/>
        <w:gridCol w:w="1560"/>
        <w:gridCol w:w="1275"/>
        <w:gridCol w:w="1157"/>
      </w:tblGrid>
      <w:tr w:rsidR="00010BB8" w14:paraId="4AA7942D" w14:textId="77777777" w:rsidTr="000E3E0B">
        <w:trPr>
          <w:cantSplit/>
          <w:trHeight w:val="375"/>
          <w:jc w:val="center"/>
        </w:trPr>
        <w:tc>
          <w:tcPr>
            <w:tcW w:w="959" w:type="dxa"/>
            <w:vMerge w:val="restart"/>
            <w:tcBorders>
              <w:top w:val="single" w:sz="4" w:space="0" w:color="auto"/>
              <w:left w:val="single" w:sz="4" w:space="0" w:color="auto"/>
              <w:bottom w:val="single" w:sz="4" w:space="0" w:color="auto"/>
              <w:right w:val="single" w:sz="4" w:space="0" w:color="auto"/>
            </w:tcBorders>
            <w:vAlign w:val="center"/>
          </w:tcPr>
          <w:p w14:paraId="192FA246" w14:textId="77777777" w:rsidR="00010BB8" w:rsidRDefault="00010BB8" w:rsidP="000E3E0B">
            <w:pPr>
              <w:spacing w:line="520" w:lineRule="exact"/>
              <w:jc w:val="center"/>
              <w:rPr>
                <w:rFonts w:ascii="宋体" w:hAnsi="宋体"/>
                <w:color w:val="000000"/>
                <w:sz w:val="24"/>
              </w:rPr>
            </w:pPr>
            <w:r>
              <w:rPr>
                <w:rFonts w:ascii="宋体" w:hAnsi="宋体" w:hint="eastAsia"/>
                <w:color w:val="000000"/>
                <w:sz w:val="24"/>
              </w:rPr>
              <w:t>回执</w:t>
            </w:r>
          </w:p>
        </w:tc>
        <w:tc>
          <w:tcPr>
            <w:tcW w:w="1984" w:type="dxa"/>
            <w:tcBorders>
              <w:top w:val="single" w:sz="4" w:space="0" w:color="auto"/>
              <w:left w:val="single" w:sz="4" w:space="0" w:color="auto"/>
              <w:bottom w:val="single" w:sz="4" w:space="0" w:color="auto"/>
              <w:right w:val="single" w:sz="4" w:space="0" w:color="auto"/>
            </w:tcBorders>
            <w:vAlign w:val="center"/>
          </w:tcPr>
          <w:p w14:paraId="53711193" w14:textId="77777777" w:rsidR="00010BB8" w:rsidRDefault="00010BB8" w:rsidP="000E3E0B">
            <w:pPr>
              <w:spacing w:before="100" w:beforeAutospacing="1" w:after="60" w:line="520" w:lineRule="exact"/>
              <w:jc w:val="center"/>
              <w:rPr>
                <w:rFonts w:ascii="宋体" w:hAnsi="宋体"/>
                <w:color w:val="000000"/>
                <w:sz w:val="24"/>
              </w:rPr>
            </w:pPr>
            <w:r>
              <w:rPr>
                <w:rFonts w:ascii="宋体" w:hAnsi="宋体" w:hint="eastAsia"/>
                <w:color w:val="000000"/>
                <w:sz w:val="24"/>
              </w:rPr>
              <w:t>原工作部门</w:t>
            </w:r>
          </w:p>
        </w:tc>
        <w:tc>
          <w:tcPr>
            <w:tcW w:w="1560" w:type="dxa"/>
            <w:tcBorders>
              <w:left w:val="single" w:sz="4" w:space="0" w:color="auto"/>
            </w:tcBorders>
            <w:vAlign w:val="center"/>
          </w:tcPr>
          <w:p w14:paraId="33BC0C72" w14:textId="77777777" w:rsidR="00010BB8" w:rsidRDefault="00010BB8" w:rsidP="000E3E0B">
            <w:pPr>
              <w:spacing w:before="100" w:beforeAutospacing="1" w:after="60" w:line="520" w:lineRule="exact"/>
              <w:jc w:val="center"/>
              <w:rPr>
                <w:rFonts w:ascii="宋体" w:hAnsi="宋体"/>
                <w:color w:val="000000"/>
                <w:sz w:val="24"/>
              </w:rPr>
            </w:pPr>
            <w:r>
              <w:rPr>
                <w:rFonts w:ascii="宋体" w:hAnsi="宋体" w:hint="eastAsia"/>
                <w:color w:val="000000"/>
                <w:sz w:val="24"/>
              </w:rPr>
              <w:t>姓名</w:t>
            </w:r>
          </w:p>
        </w:tc>
        <w:tc>
          <w:tcPr>
            <w:tcW w:w="2432" w:type="dxa"/>
            <w:gridSpan w:val="2"/>
            <w:tcBorders>
              <w:bottom w:val="single" w:sz="4" w:space="0" w:color="auto"/>
              <w:right w:val="single" w:sz="4" w:space="0" w:color="auto"/>
            </w:tcBorders>
            <w:vAlign w:val="center"/>
          </w:tcPr>
          <w:p w14:paraId="5036354C" w14:textId="77777777" w:rsidR="00010BB8" w:rsidRDefault="00010BB8" w:rsidP="000E3E0B">
            <w:pPr>
              <w:spacing w:before="100" w:beforeAutospacing="1" w:after="60" w:line="520" w:lineRule="exact"/>
              <w:jc w:val="center"/>
              <w:rPr>
                <w:rFonts w:ascii="宋体" w:hAnsi="宋体"/>
                <w:color w:val="000000"/>
                <w:sz w:val="24"/>
              </w:rPr>
            </w:pPr>
            <w:r>
              <w:rPr>
                <w:rFonts w:ascii="宋体" w:hAnsi="宋体" w:hint="eastAsia"/>
                <w:color w:val="000000"/>
                <w:sz w:val="24"/>
              </w:rPr>
              <w:t>返校活动</w:t>
            </w:r>
          </w:p>
        </w:tc>
      </w:tr>
      <w:tr w:rsidR="00010BB8" w14:paraId="502F5E23" w14:textId="77777777" w:rsidTr="000E3E0B">
        <w:trPr>
          <w:cantSplit/>
          <w:trHeight w:val="355"/>
          <w:jc w:val="center"/>
        </w:trPr>
        <w:tc>
          <w:tcPr>
            <w:tcW w:w="959" w:type="dxa"/>
            <w:vMerge/>
            <w:tcBorders>
              <w:top w:val="single" w:sz="4" w:space="0" w:color="auto"/>
              <w:left w:val="single" w:sz="4" w:space="0" w:color="auto"/>
              <w:bottom w:val="single" w:sz="4" w:space="0" w:color="auto"/>
              <w:right w:val="single" w:sz="4" w:space="0" w:color="auto"/>
            </w:tcBorders>
            <w:vAlign w:val="center"/>
          </w:tcPr>
          <w:p w14:paraId="19EC6DF3" w14:textId="77777777" w:rsidR="00010BB8" w:rsidRDefault="00010BB8" w:rsidP="000E3E0B">
            <w:pPr>
              <w:spacing w:line="520" w:lineRule="exact"/>
              <w:jc w:val="center"/>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1E42B076" w14:textId="77777777" w:rsidR="00010BB8" w:rsidRDefault="00010BB8" w:rsidP="000E3E0B">
            <w:pPr>
              <w:spacing w:before="100" w:beforeAutospacing="1" w:after="60" w:line="520" w:lineRule="exact"/>
              <w:jc w:val="center"/>
              <w:rPr>
                <w:rFonts w:ascii="宋体" w:hAnsi="宋体"/>
                <w:color w:val="000000"/>
                <w:sz w:val="24"/>
              </w:rPr>
            </w:pPr>
          </w:p>
        </w:tc>
        <w:tc>
          <w:tcPr>
            <w:tcW w:w="1560" w:type="dxa"/>
            <w:tcBorders>
              <w:left w:val="single" w:sz="4" w:space="0" w:color="auto"/>
            </w:tcBorders>
            <w:vAlign w:val="center"/>
          </w:tcPr>
          <w:p w14:paraId="7F7866A5" w14:textId="77777777" w:rsidR="00010BB8" w:rsidRDefault="00010BB8" w:rsidP="000E3E0B">
            <w:pPr>
              <w:spacing w:before="100" w:beforeAutospacing="1" w:after="60" w:line="520" w:lineRule="exact"/>
              <w:jc w:val="center"/>
              <w:rPr>
                <w:rFonts w:ascii="宋体" w:hAnsi="宋体"/>
                <w:color w:val="000000"/>
                <w:sz w:val="24"/>
              </w:rPr>
            </w:pPr>
            <w:bookmarkStart w:id="2" w:name="_GoBack"/>
            <w:bookmarkEnd w:id="2"/>
          </w:p>
        </w:tc>
        <w:tc>
          <w:tcPr>
            <w:tcW w:w="1275" w:type="dxa"/>
            <w:vAlign w:val="center"/>
          </w:tcPr>
          <w:p w14:paraId="4906C898" w14:textId="77777777" w:rsidR="00010BB8" w:rsidRDefault="00010BB8" w:rsidP="000E3E0B">
            <w:pPr>
              <w:spacing w:before="100" w:beforeAutospacing="1" w:after="60" w:line="520" w:lineRule="exact"/>
              <w:jc w:val="center"/>
              <w:rPr>
                <w:rFonts w:ascii="宋体" w:hAnsi="宋体"/>
                <w:color w:val="000000"/>
                <w:sz w:val="24"/>
              </w:rPr>
            </w:pPr>
            <w:r>
              <w:rPr>
                <w:rFonts w:ascii="宋体" w:hAnsi="宋体" w:hint="eastAsia"/>
                <w:color w:val="000000"/>
                <w:sz w:val="24"/>
              </w:rPr>
              <w:t>参加</w:t>
            </w:r>
          </w:p>
        </w:tc>
        <w:tc>
          <w:tcPr>
            <w:tcW w:w="1157" w:type="dxa"/>
            <w:tcBorders>
              <w:top w:val="single" w:sz="4" w:space="0" w:color="auto"/>
              <w:right w:val="single" w:sz="4" w:space="0" w:color="auto"/>
            </w:tcBorders>
            <w:vAlign w:val="center"/>
          </w:tcPr>
          <w:p w14:paraId="244A446A" w14:textId="77777777" w:rsidR="00010BB8" w:rsidRDefault="00010BB8" w:rsidP="000E3E0B">
            <w:pPr>
              <w:spacing w:before="100" w:beforeAutospacing="1" w:after="60" w:line="520" w:lineRule="exact"/>
              <w:jc w:val="center"/>
              <w:rPr>
                <w:rFonts w:ascii="宋体" w:hAnsi="宋体"/>
                <w:color w:val="000000"/>
                <w:sz w:val="24"/>
              </w:rPr>
            </w:pPr>
            <w:r>
              <w:rPr>
                <w:rFonts w:ascii="宋体" w:hAnsi="宋体" w:hint="eastAsia"/>
                <w:color w:val="000000"/>
                <w:sz w:val="24"/>
              </w:rPr>
              <w:t>不参加</w:t>
            </w:r>
          </w:p>
        </w:tc>
      </w:tr>
    </w:tbl>
    <w:p w14:paraId="0219A72C" w14:textId="77777777" w:rsidR="009E2302" w:rsidRDefault="009E2302"/>
    <w:sectPr w:rsidR="009E2302" w:rsidSect="00CC41AE">
      <w:footerReference w:type="default" r:id="rId8"/>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2A9F26" w14:textId="77777777" w:rsidR="00DA7179" w:rsidRDefault="00DA7179" w:rsidP="00010BB8">
      <w:r>
        <w:separator/>
      </w:r>
    </w:p>
  </w:endnote>
  <w:endnote w:type="continuationSeparator" w:id="0">
    <w:p w14:paraId="5069E3A0" w14:textId="77777777" w:rsidR="00DA7179" w:rsidRDefault="00DA7179" w:rsidP="00010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7EB7C" w14:textId="37A60740" w:rsidR="00010BB8" w:rsidRDefault="00010BB8">
    <w:pPr>
      <w:pStyle w:val="a3"/>
      <w:jc w:val="center"/>
    </w:pPr>
  </w:p>
  <w:p w14:paraId="3F219743" w14:textId="77777777" w:rsidR="00010BB8" w:rsidRDefault="00010BB8">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01C651" w14:textId="77777777" w:rsidR="00DA7179" w:rsidRDefault="00DA7179" w:rsidP="00010BB8">
      <w:r>
        <w:separator/>
      </w:r>
    </w:p>
  </w:footnote>
  <w:footnote w:type="continuationSeparator" w:id="0">
    <w:p w14:paraId="702D9DAE" w14:textId="77777777" w:rsidR="00DA7179" w:rsidRDefault="00DA7179" w:rsidP="00010BB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845E2"/>
    <w:multiLevelType w:val="multilevel"/>
    <w:tmpl w:val="157845E2"/>
    <w:lvl w:ilvl="0">
      <w:start w:val="1"/>
      <w:numFmt w:val="decimal"/>
      <w:lvlText w:val="%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3A8D775A"/>
    <w:multiLevelType w:val="multilevel"/>
    <w:tmpl w:val="35B81BD6"/>
    <w:lvl w:ilvl="0">
      <w:start w:val="1"/>
      <w:numFmt w:val="decimal"/>
      <w:lvlText w:val="%1."/>
      <w:lvlJc w:val="left"/>
      <w:pPr>
        <w:tabs>
          <w:tab w:val="num" w:pos="964"/>
        </w:tabs>
        <w:ind w:left="113" w:firstLine="341"/>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BB8"/>
    <w:rsid w:val="00010BB8"/>
    <w:rsid w:val="00180931"/>
    <w:rsid w:val="005351B0"/>
    <w:rsid w:val="00581512"/>
    <w:rsid w:val="009E2302"/>
    <w:rsid w:val="00DA71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61B92E"/>
  <w15:chartTrackingRefBased/>
  <w15:docId w15:val="{DA09C942-8521-41B8-A3A2-A8BD3BB62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0BB8"/>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10BB8"/>
    <w:pPr>
      <w:tabs>
        <w:tab w:val="center" w:pos="4153"/>
        <w:tab w:val="right" w:pos="8306"/>
      </w:tabs>
      <w:snapToGrid w:val="0"/>
      <w:jc w:val="left"/>
    </w:pPr>
    <w:rPr>
      <w:sz w:val="18"/>
      <w:szCs w:val="18"/>
    </w:rPr>
  </w:style>
  <w:style w:type="character" w:customStyle="1" w:styleId="a4">
    <w:name w:val="页脚 字符"/>
    <w:basedOn w:val="a0"/>
    <w:link w:val="a3"/>
    <w:uiPriority w:val="99"/>
    <w:rsid w:val="00010BB8"/>
    <w:rPr>
      <w:sz w:val="18"/>
      <w:szCs w:val="18"/>
    </w:rPr>
  </w:style>
  <w:style w:type="paragraph" w:styleId="a5">
    <w:name w:val="header"/>
    <w:basedOn w:val="a"/>
    <w:link w:val="a6"/>
    <w:uiPriority w:val="99"/>
    <w:unhideWhenUsed/>
    <w:rsid w:val="00010BB8"/>
    <w:pPr>
      <w:tabs>
        <w:tab w:val="center" w:pos="4153"/>
        <w:tab w:val="right" w:pos="8306"/>
      </w:tabs>
      <w:snapToGrid w:val="0"/>
      <w:jc w:val="center"/>
    </w:pPr>
    <w:rPr>
      <w:sz w:val="18"/>
      <w:szCs w:val="18"/>
    </w:rPr>
  </w:style>
  <w:style w:type="character" w:customStyle="1" w:styleId="a6">
    <w:name w:val="页眉 字符"/>
    <w:basedOn w:val="a0"/>
    <w:link w:val="a5"/>
    <w:uiPriority w:val="99"/>
    <w:rsid w:val="00010BB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 re</dc:creator>
  <cp:keywords/>
  <dc:description/>
  <cp:lastModifiedBy>re</cp:lastModifiedBy>
  <cp:revision>3</cp:revision>
  <cp:lastPrinted>2023-10-10T23:10:00Z</cp:lastPrinted>
  <dcterms:created xsi:type="dcterms:W3CDTF">2023-10-11T00:23:00Z</dcterms:created>
  <dcterms:modified xsi:type="dcterms:W3CDTF">2023-10-11T01:42:00Z</dcterms:modified>
</cp:coreProperties>
</file>